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DC7" w:rsidRDefault="003A0DC7" w:rsidP="003A0DC7">
      <w:pPr>
        <w:spacing w:line="240" w:lineRule="auto"/>
        <w:rPr>
          <w:rFonts w:ascii="Century Gothic" w:eastAsia="Times New Roman" w:hAnsi="Century Gothic"/>
          <w:b/>
          <w:bCs/>
          <w:sz w:val="28"/>
          <w:szCs w:val="20"/>
          <w:lang w:val="en-US"/>
        </w:rPr>
      </w:pPr>
      <w:r w:rsidRPr="003B39DD">
        <w:rPr>
          <w:rFonts w:ascii="Century Gothic" w:eastAsia="Times New Roman" w:hAnsi="Century Gothic"/>
          <w:b/>
          <w:bCs/>
          <w:sz w:val="40"/>
          <w:szCs w:val="20"/>
          <w:lang w:val="en-US"/>
        </w:rPr>
        <w:t xml:space="preserve">SAMPLE Lucy Movie </w:t>
      </w:r>
      <w:r>
        <w:rPr>
          <w:rFonts w:ascii="Century Gothic" w:eastAsia="Times New Roman" w:hAnsi="Century Gothic"/>
          <w:b/>
          <w:bCs/>
          <w:sz w:val="40"/>
          <w:szCs w:val="20"/>
          <w:lang w:val="en-US"/>
        </w:rPr>
        <w:t>Storyboard</w:t>
      </w:r>
      <w:bookmarkStart w:id="0" w:name="_GoBack"/>
      <w:bookmarkEnd w:id="0"/>
      <w:r>
        <w:rPr>
          <w:rFonts w:ascii="Century Gothic" w:eastAsia="Times New Roman" w:hAnsi="Century Gothic"/>
          <w:b/>
          <w:bCs/>
          <w:sz w:val="40"/>
          <w:szCs w:val="20"/>
          <w:lang w:val="en-US"/>
        </w:rPr>
        <w:t xml:space="preserve"> “</w:t>
      </w:r>
      <w:r>
        <w:rPr>
          <w:rFonts w:ascii="Century Gothic" w:eastAsia="Times New Roman" w:hAnsi="Century Gothic"/>
          <w:b/>
          <w:bCs/>
          <w:sz w:val="40"/>
          <w:szCs w:val="20"/>
          <w:lang w:val="en-US"/>
        </w:rPr>
        <w:t>Ransomware</w:t>
      </w:r>
      <w:r>
        <w:rPr>
          <w:rFonts w:ascii="Century Gothic" w:eastAsia="Times New Roman" w:hAnsi="Century Gothic"/>
          <w:b/>
          <w:bCs/>
          <w:sz w:val="40"/>
          <w:szCs w:val="20"/>
          <w:lang w:val="en-US"/>
        </w:rPr>
        <w:t xml:space="preserve"> Video”</w:t>
      </w:r>
      <w:r w:rsidRPr="003B39DD">
        <w:rPr>
          <w:rFonts w:ascii="Century Gothic" w:eastAsia="Times New Roman" w:hAnsi="Century Gothic"/>
          <w:b/>
          <w:bCs/>
          <w:sz w:val="28"/>
          <w:szCs w:val="20"/>
          <w:lang w:val="en-US"/>
        </w:rPr>
        <w:t xml:space="preserve"> </w:t>
      </w:r>
    </w:p>
    <w:p w:rsidR="003A0DC7" w:rsidRPr="003B39DD" w:rsidRDefault="003A0DC7" w:rsidP="003A0DC7">
      <w:pPr>
        <w:spacing w:line="240" w:lineRule="auto"/>
        <w:rPr>
          <w:rFonts w:ascii="Century Gothic" w:eastAsia="Times New Roman" w:hAnsi="Century Gothic"/>
          <w:b/>
          <w:bCs/>
          <w:sz w:val="40"/>
          <w:szCs w:val="20"/>
          <w:lang w:val="en-US"/>
        </w:rPr>
      </w:pPr>
    </w:p>
    <w:p w:rsidR="003A0DC7" w:rsidRPr="003A0DC7" w:rsidRDefault="003A0DC7" w:rsidP="003A0DC7">
      <w:pPr>
        <w:spacing w:line="240" w:lineRule="auto"/>
        <w:rPr>
          <w:rFonts w:ascii="Century Gothic" w:hAnsi="Century Gothic"/>
          <w:lang w:val="en"/>
        </w:rPr>
      </w:pPr>
      <w:r w:rsidRPr="003A0DC7">
        <w:rPr>
          <w:rFonts w:ascii="Century Gothic" w:eastAsia="Times New Roman" w:hAnsi="Century Gothic"/>
          <w:b/>
          <w:bCs/>
          <w:sz w:val="20"/>
          <w:szCs w:val="20"/>
          <w:lang w:val="en-US"/>
        </w:rPr>
        <w:t>Introduction:</w:t>
      </w:r>
      <w:r w:rsidRPr="003A0DC7">
        <w:rPr>
          <w:rFonts w:ascii="Century Gothic" w:eastAsia="Times New Roman" w:hAnsi="Century Gothic"/>
          <w:bCs/>
          <w:sz w:val="20"/>
          <w:szCs w:val="20"/>
          <w:lang w:val="en-US"/>
        </w:rPr>
        <w:t xml:space="preserve"> Each LUCY Video is split up in different scenes / animations. This video script covers the awareness video under:</w:t>
      </w:r>
      <w:r w:rsidRPr="003A0DC7">
        <w:rPr>
          <w:rFonts w:ascii="Century Gothic" w:eastAsia="Times New Roman" w:hAnsi="Century Gothic"/>
          <w:bCs/>
          <w:sz w:val="20"/>
          <w:szCs w:val="20"/>
          <w:lang w:val="en-US"/>
        </w:rPr>
        <w:t xml:space="preserve"> </w:t>
      </w:r>
      <w:hyperlink r:id="rId5" w:tooltip="https://www.youtube.com/watch?v=995lZmQI-2E" w:history="1">
        <w:r w:rsidRPr="003A0DC7">
          <w:rPr>
            <w:rStyle w:val="Hyperlink"/>
            <w:rFonts w:ascii="Century Gothic" w:hAnsi="Century Gothic"/>
            <w:lang w:val="en"/>
          </w:rPr>
          <w:t>https://www.youtube.com/watch?v=995lZmQI-2E</w:t>
        </w:r>
      </w:hyperlink>
    </w:p>
    <w:p w:rsidR="003A0DC7" w:rsidRPr="003A0DC7" w:rsidRDefault="003A0DC7" w:rsidP="003A0DC7">
      <w:pPr>
        <w:spacing w:line="240" w:lineRule="auto"/>
        <w:rPr>
          <w:rFonts w:ascii="Century Gothic" w:eastAsia="Times New Roman" w:hAnsi="Century Gothic"/>
          <w:bCs/>
          <w:sz w:val="20"/>
          <w:szCs w:val="20"/>
          <w:lang w:val="en-US"/>
        </w:rPr>
      </w:pPr>
    </w:p>
    <w:p w:rsidR="003A0DC7" w:rsidRPr="003A0DC7" w:rsidRDefault="003A0DC7" w:rsidP="003A0DC7">
      <w:pPr>
        <w:spacing w:line="240" w:lineRule="auto"/>
        <w:rPr>
          <w:rFonts w:ascii="Century Gothic" w:eastAsia="Times New Roman" w:hAnsi="Century Gothic"/>
          <w:bCs/>
          <w:sz w:val="20"/>
          <w:szCs w:val="20"/>
          <w:lang w:val="en-US"/>
        </w:rPr>
      </w:pPr>
      <w:r w:rsidRPr="003A0DC7">
        <w:rPr>
          <w:rFonts w:ascii="Century Gothic" w:eastAsia="Times New Roman" w:hAnsi="Century Gothic"/>
          <w:bCs/>
          <w:sz w:val="20"/>
          <w:szCs w:val="20"/>
          <w:lang w:val="en-US"/>
        </w:rPr>
        <w:t xml:space="preserve">If you want only a few selected scenes to be altered choose the according scene and provide us with the customized text and a draft of the desired animation. Within the field “animation description” you can specify the details of the animation. </w:t>
      </w:r>
    </w:p>
    <w:p w:rsidR="003A0DC7" w:rsidRDefault="003A0DC7" w:rsidP="003A0DC7">
      <w:pPr>
        <w:spacing w:line="240" w:lineRule="auto"/>
        <w:rPr>
          <w:rFonts w:ascii="Century Gothic" w:eastAsia="Times New Roman" w:hAnsi="Century Gothic"/>
          <w:bCs/>
          <w:sz w:val="20"/>
          <w:szCs w:val="20"/>
          <w:lang w:val="en-US"/>
        </w:rPr>
      </w:pPr>
    </w:p>
    <w:p w:rsidR="003A0DC7" w:rsidRDefault="003A0DC7" w:rsidP="003A0DC7">
      <w:pPr>
        <w:spacing w:line="240" w:lineRule="auto"/>
        <w:rPr>
          <w:rFonts w:ascii="Century Gothic" w:eastAsia="Times New Roman" w:hAnsi="Century Gothic"/>
          <w:bCs/>
          <w:sz w:val="20"/>
          <w:szCs w:val="20"/>
          <w:lang w:val="en-US"/>
        </w:rPr>
      </w:pPr>
      <w:r w:rsidRPr="002833BB">
        <w:rPr>
          <w:rFonts w:ascii="Century Gothic" w:eastAsia="Times New Roman" w:hAnsi="Century Gothic"/>
          <w:b/>
          <w:bCs/>
          <w:sz w:val="20"/>
          <w:szCs w:val="20"/>
          <w:lang w:val="en-US"/>
        </w:rPr>
        <w:t>Price calculation</w:t>
      </w:r>
      <w:r>
        <w:rPr>
          <w:rFonts w:ascii="Century Gothic" w:eastAsia="Times New Roman" w:hAnsi="Century Gothic"/>
          <w:bCs/>
          <w:sz w:val="20"/>
          <w:szCs w:val="20"/>
          <w:lang w:val="en-US"/>
        </w:rPr>
        <w:t xml:space="preserve">: A modification costs about around 100 USD per scene (depends on the complexity of the desired animation). </w:t>
      </w:r>
      <w:r>
        <w:rPr>
          <w:rFonts w:ascii="Century Gothic" w:eastAsia="Times New Roman" w:hAnsi="Century Gothic"/>
          <w:bCs/>
          <w:sz w:val="20"/>
          <w:szCs w:val="20"/>
          <w:lang w:val="en-US"/>
        </w:rPr>
        <w:t>So,</w:t>
      </w:r>
      <w:r>
        <w:rPr>
          <w:rFonts w:ascii="Century Gothic" w:eastAsia="Times New Roman" w:hAnsi="Century Gothic"/>
          <w:bCs/>
          <w:sz w:val="20"/>
          <w:szCs w:val="20"/>
          <w:lang w:val="en-US"/>
        </w:rPr>
        <w:t xml:space="preserve"> if you only want to change the logo at the beginning and the end with the intro voice change it will cost 200 USD. The creation of a customized new video of about 2 mins length with a voice of your choice starts from USD 2’000 (includes voice &amp; image/animation design).</w:t>
      </w:r>
    </w:p>
    <w:p w:rsidR="003C5939" w:rsidRDefault="003C5939">
      <w:pPr>
        <w:rPr>
          <w:lang w:val="en-US"/>
        </w:rPr>
      </w:pPr>
    </w:p>
    <w:p w:rsidR="003A0DC7" w:rsidRDefault="003A0DC7">
      <w:pPr>
        <w:rPr>
          <w:lang w:val="en-US"/>
        </w:rPr>
      </w:pPr>
    </w:p>
    <w:tbl>
      <w:tblPr>
        <w:tblW w:w="15285" w:type="dxa"/>
        <w:tblInd w:w="45" w:type="dxa"/>
        <w:tblLayout w:type="fixed"/>
        <w:tblLook w:val="0600" w:firstRow="0" w:lastRow="0" w:firstColumn="0" w:lastColumn="0" w:noHBand="1" w:noVBand="1"/>
      </w:tblPr>
      <w:tblGrid>
        <w:gridCol w:w="795"/>
        <w:gridCol w:w="3030"/>
        <w:gridCol w:w="3555"/>
        <w:gridCol w:w="7905"/>
      </w:tblGrid>
      <w:tr w:rsidR="003A0DC7" w:rsidRPr="003A0DC7" w:rsidTr="00053D20">
        <w:trPr>
          <w:tblHeader/>
        </w:trPr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8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ind w:left="120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b/>
                <w:sz w:val="20"/>
                <w:szCs w:val="20"/>
                <w:lang w:val="en-US"/>
              </w:rPr>
              <w:t>#</w:t>
            </w:r>
          </w:p>
        </w:tc>
        <w:tc>
          <w:tcPr>
            <w:tcW w:w="3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8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spacing w:line="240" w:lineRule="auto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b/>
                <w:color w:val="000000" w:themeColor="text1"/>
                <w:sz w:val="20"/>
                <w:szCs w:val="20"/>
                <w:lang w:val="en-US"/>
              </w:rPr>
              <w:t>Voice-over</w:t>
            </w:r>
          </w:p>
        </w:tc>
        <w:tc>
          <w:tcPr>
            <w:tcW w:w="3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8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spacing w:line="240" w:lineRule="auto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b/>
                <w:color w:val="000000" w:themeColor="text1"/>
                <w:sz w:val="20"/>
                <w:szCs w:val="20"/>
                <w:lang w:val="en-US"/>
              </w:rPr>
              <w:t>Animation Plan</w:t>
            </w:r>
          </w:p>
        </w:tc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8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spacing w:line="240" w:lineRule="auto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b/>
                <w:color w:val="000000" w:themeColor="text1"/>
                <w:sz w:val="20"/>
                <w:szCs w:val="20"/>
                <w:lang w:val="en-US"/>
              </w:rPr>
              <w:t>Storyboard</w:t>
            </w:r>
          </w:p>
        </w:tc>
      </w:tr>
      <w:tr w:rsidR="003A0DC7" w:rsidRPr="003A0DC7" w:rsidTr="00053D20">
        <w:tc>
          <w:tcPr>
            <w:tcW w:w="7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b/>
                <w:sz w:val="20"/>
                <w:szCs w:val="20"/>
                <w:lang w:val="en-US"/>
              </w:rPr>
              <w:t>1</w:t>
            </w:r>
          </w:p>
        </w:tc>
        <w:tc>
          <w:tcPr>
            <w:tcW w:w="30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widowControl w:val="0"/>
              <w:spacing w:line="24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highlight w:val="white"/>
                <w:lang w:val="en-US"/>
              </w:rPr>
              <w:t>This is a LUCY awareness video</w:t>
            </w:r>
          </w:p>
          <w:p w:rsidR="003A0DC7" w:rsidRPr="003A0DC7" w:rsidRDefault="003A0DC7" w:rsidP="00053D20">
            <w:pPr>
              <w:widowControl w:val="0"/>
              <w:spacing w:line="24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</w:tc>
        <w:tc>
          <w:tcPr>
            <w:tcW w:w="35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numPr>
                <w:ilvl w:val="0"/>
                <w:numId w:val="3"/>
              </w:numPr>
              <w:ind w:hanging="360"/>
              <w:contextualSpacing/>
              <w:rPr>
                <w:rFonts w:ascii="Century Gothic" w:eastAsia="Times New Roman" w:hAnsi="Century Gothic" w:cs="Times New Roman"/>
                <w:color w:val="000000" w:themeColor="text1"/>
                <w:sz w:val="20"/>
                <w:szCs w:val="20"/>
                <w:highlight w:val="white"/>
                <w:lang w:val="en-US"/>
              </w:rPr>
            </w:pPr>
            <w:r w:rsidRPr="003A0DC7">
              <w:rPr>
                <w:rFonts w:ascii="Century Gothic" w:eastAsia="Times New Roman" w:hAnsi="Century Gothic" w:cs="Times New Roman"/>
                <w:color w:val="000000" w:themeColor="text1"/>
                <w:sz w:val="20"/>
                <w:szCs w:val="20"/>
                <w:highlight w:val="white"/>
                <w:lang w:val="en-US"/>
              </w:rPr>
              <w:t>Logo animation</w:t>
            </w:r>
          </w:p>
          <w:p w:rsidR="003A0DC7" w:rsidRPr="003A0DC7" w:rsidRDefault="003A0DC7" w:rsidP="00053D20">
            <w:pPr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79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lang w:val="en-US"/>
              </w:rPr>
              <w:drawing>
                <wp:inline distT="114300" distB="114300" distL="114300" distR="114300" wp14:anchorId="2278A9A6" wp14:editId="0A111375">
                  <wp:extent cx="4876800" cy="2743200"/>
                  <wp:effectExtent l="0" t="0" r="0" b="0"/>
                  <wp:docPr id="14" name="image3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DC7" w:rsidRPr="003A0DC7" w:rsidTr="00053D20">
        <w:tc>
          <w:tcPr>
            <w:tcW w:w="7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b/>
                <w:sz w:val="20"/>
                <w:szCs w:val="20"/>
                <w:lang w:val="en-US"/>
              </w:rPr>
              <w:lastRenderedPageBreak/>
              <w:t>2</w:t>
            </w:r>
          </w:p>
        </w:tc>
        <w:tc>
          <w:tcPr>
            <w:tcW w:w="30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highlight w:val="white"/>
                <w:lang w:val="en-US"/>
              </w:rPr>
              <w:t>You have already heard of malware...</w:t>
            </w:r>
          </w:p>
          <w:p w:rsidR="003A0DC7" w:rsidRPr="003A0DC7" w:rsidRDefault="003A0DC7" w:rsidP="00053D2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</w:tc>
        <w:tc>
          <w:tcPr>
            <w:tcW w:w="35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numPr>
                <w:ilvl w:val="0"/>
                <w:numId w:val="7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  <w:t>Text animation</w:t>
            </w:r>
          </w:p>
        </w:tc>
        <w:tc>
          <w:tcPr>
            <w:tcW w:w="79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lang w:val="en-US"/>
              </w:rPr>
              <w:drawing>
                <wp:inline distT="114300" distB="114300" distL="114300" distR="114300" wp14:anchorId="4C24344A" wp14:editId="23F6CAFC">
                  <wp:extent cx="4876800" cy="2743200"/>
                  <wp:effectExtent l="0" t="0" r="0" b="0"/>
                  <wp:docPr id="25" name="image5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DC7" w:rsidRPr="003A0DC7" w:rsidTr="00053D20">
        <w:tc>
          <w:tcPr>
            <w:tcW w:w="7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b/>
                <w:sz w:val="20"/>
                <w:szCs w:val="20"/>
                <w:lang w:val="en-US"/>
              </w:rPr>
              <w:lastRenderedPageBreak/>
              <w:t>3</w:t>
            </w:r>
          </w:p>
        </w:tc>
        <w:tc>
          <w:tcPr>
            <w:tcW w:w="30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highlight w:val="white"/>
                <w:lang w:val="en-US"/>
              </w:rPr>
              <w:t>Hiding within downloads of</w:t>
            </w:r>
          </w:p>
          <w:p w:rsidR="003A0DC7" w:rsidRPr="003A0DC7" w:rsidRDefault="003A0DC7" w:rsidP="00053D2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highlight w:val="white"/>
                <w:lang w:val="en-US"/>
              </w:rPr>
              <w:t>websites...</w:t>
            </w:r>
          </w:p>
          <w:p w:rsidR="003A0DC7" w:rsidRPr="003A0DC7" w:rsidRDefault="003A0DC7" w:rsidP="00053D2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</w:tc>
        <w:tc>
          <w:tcPr>
            <w:tcW w:w="35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numPr>
                <w:ilvl w:val="0"/>
                <w:numId w:val="5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  <w:t>PC Screen with website full of ads appears</w:t>
            </w:r>
          </w:p>
          <w:p w:rsidR="003A0DC7" w:rsidRPr="003A0DC7" w:rsidRDefault="003A0DC7" w:rsidP="00053D20">
            <w:pPr>
              <w:numPr>
                <w:ilvl w:val="0"/>
                <w:numId w:val="5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  <w:t xml:space="preserve">The page is scrolled down </w:t>
            </w:r>
          </w:p>
        </w:tc>
        <w:tc>
          <w:tcPr>
            <w:tcW w:w="79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lang w:val="en-US"/>
              </w:rPr>
              <w:drawing>
                <wp:inline distT="114300" distB="114300" distL="114300" distR="114300" wp14:anchorId="4DD5DFB1" wp14:editId="20F36158">
                  <wp:extent cx="4876800" cy="2743200"/>
                  <wp:effectExtent l="0" t="0" r="0" b="0"/>
                  <wp:docPr id="86" name="image16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4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A0DC7" w:rsidRPr="003A0DC7" w:rsidRDefault="003A0DC7" w:rsidP="00053D2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lang w:val="en-US"/>
              </w:rPr>
              <w:lastRenderedPageBreak/>
              <w:drawing>
                <wp:inline distT="114300" distB="114300" distL="114300" distR="114300" wp14:anchorId="33EA30DB" wp14:editId="3A610AC4">
                  <wp:extent cx="4876800" cy="2743200"/>
                  <wp:effectExtent l="0" t="0" r="0" b="0"/>
                  <wp:docPr id="112" name="image19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9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DC7" w:rsidRPr="003A0DC7" w:rsidTr="00053D20">
        <w:tc>
          <w:tcPr>
            <w:tcW w:w="7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b/>
                <w:sz w:val="20"/>
                <w:szCs w:val="20"/>
                <w:lang w:val="en-US"/>
              </w:rPr>
              <w:lastRenderedPageBreak/>
              <w:t>4</w:t>
            </w:r>
          </w:p>
        </w:tc>
        <w:tc>
          <w:tcPr>
            <w:tcW w:w="30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highlight w:val="white"/>
                <w:lang w:val="en-US"/>
              </w:rPr>
              <w:t>Or appearing in your inbox as a harmless looking email attachment</w:t>
            </w:r>
          </w:p>
          <w:p w:rsidR="003A0DC7" w:rsidRPr="003A0DC7" w:rsidRDefault="003A0DC7" w:rsidP="00053D2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</w:tc>
        <w:tc>
          <w:tcPr>
            <w:tcW w:w="35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numPr>
                <w:ilvl w:val="0"/>
                <w:numId w:val="15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  <w:t>Closed mail appears</w:t>
            </w:r>
          </w:p>
          <w:p w:rsidR="003A0DC7" w:rsidRPr="003A0DC7" w:rsidRDefault="003A0DC7" w:rsidP="00053D20">
            <w:pPr>
              <w:numPr>
                <w:ilvl w:val="0"/>
                <w:numId w:val="15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  <w:t>Mail opens and we see malware inside it</w:t>
            </w:r>
          </w:p>
        </w:tc>
        <w:tc>
          <w:tcPr>
            <w:tcW w:w="79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ind w:right="-80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lang w:val="en-US"/>
              </w:rPr>
              <w:drawing>
                <wp:inline distT="114300" distB="114300" distL="114300" distR="114300" wp14:anchorId="37E6C670" wp14:editId="2B578A3C">
                  <wp:extent cx="4876800" cy="2743200"/>
                  <wp:effectExtent l="0" t="0" r="0" b="0"/>
                  <wp:docPr id="19" name="image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A0DC7" w:rsidRPr="003A0DC7" w:rsidRDefault="003A0DC7" w:rsidP="00053D20">
            <w:pPr>
              <w:ind w:right="-80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lang w:val="en-US"/>
              </w:rPr>
              <w:lastRenderedPageBreak/>
              <w:drawing>
                <wp:inline distT="114300" distB="114300" distL="114300" distR="114300" wp14:anchorId="585EE794" wp14:editId="4BE6F30E">
                  <wp:extent cx="4876800" cy="2743200"/>
                  <wp:effectExtent l="0" t="0" r="0" b="0"/>
                  <wp:docPr id="54" name="image1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7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DC7" w:rsidRPr="003A0DC7" w:rsidTr="00053D20">
        <w:tc>
          <w:tcPr>
            <w:tcW w:w="7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b/>
                <w:sz w:val="20"/>
                <w:szCs w:val="20"/>
                <w:lang w:val="en-US"/>
              </w:rPr>
              <w:lastRenderedPageBreak/>
              <w:t>5</w:t>
            </w:r>
          </w:p>
        </w:tc>
        <w:tc>
          <w:tcPr>
            <w:tcW w:w="30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highlight w:val="white"/>
                <w:lang w:val="en-US"/>
              </w:rPr>
              <w:t>While most malware are designed to steal your confidential data...</w:t>
            </w:r>
          </w:p>
          <w:p w:rsidR="003A0DC7" w:rsidRPr="003A0DC7" w:rsidRDefault="003A0DC7" w:rsidP="00053D2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</w:tc>
        <w:tc>
          <w:tcPr>
            <w:tcW w:w="35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numPr>
                <w:ilvl w:val="0"/>
                <w:numId w:val="6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  <w:t>PC screen appears</w:t>
            </w:r>
          </w:p>
          <w:p w:rsidR="003A0DC7" w:rsidRPr="003A0DC7" w:rsidRDefault="003A0DC7" w:rsidP="00053D20">
            <w:pPr>
              <w:numPr>
                <w:ilvl w:val="0"/>
                <w:numId w:val="6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color w:val="000000" w:themeColor="text1"/>
                <w:sz w:val="20"/>
                <w:szCs w:val="20"/>
                <w:highlight w:val="white"/>
                <w:lang w:val="en-US"/>
              </w:rPr>
              <w:t>thief stealing data from a windows desktop</w:t>
            </w:r>
          </w:p>
          <w:p w:rsidR="003A0DC7" w:rsidRPr="003A0DC7" w:rsidRDefault="003A0DC7" w:rsidP="00053D20">
            <w:pPr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79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lang w:val="en-US"/>
              </w:rPr>
              <w:drawing>
                <wp:inline distT="114300" distB="114300" distL="114300" distR="114300" wp14:anchorId="76073534" wp14:editId="0D90F2EC">
                  <wp:extent cx="4876800" cy="2743200"/>
                  <wp:effectExtent l="0" t="0" r="0" b="0"/>
                  <wp:docPr id="71" name="image1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0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DC7" w:rsidRPr="003A0DC7" w:rsidTr="00053D20">
        <w:tc>
          <w:tcPr>
            <w:tcW w:w="7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b/>
                <w:sz w:val="20"/>
                <w:szCs w:val="20"/>
                <w:lang w:val="en-US"/>
              </w:rPr>
              <w:lastRenderedPageBreak/>
              <w:t>6</w:t>
            </w:r>
          </w:p>
        </w:tc>
        <w:tc>
          <w:tcPr>
            <w:tcW w:w="30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highlight w:val="white"/>
                <w:lang w:val="en-US"/>
              </w:rPr>
              <w:t>there is a new, even more dangerous attack out there:</w:t>
            </w:r>
          </w:p>
          <w:p w:rsidR="003A0DC7" w:rsidRPr="003A0DC7" w:rsidRDefault="003A0DC7" w:rsidP="00053D2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highlight w:val="white"/>
                <w:lang w:val="en-US"/>
              </w:rPr>
              <w:t>Ransomware!</w:t>
            </w:r>
          </w:p>
          <w:p w:rsidR="003A0DC7" w:rsidRPr="003A0DC7" w:rsidRDefault="003A0DC7" w:rsidP="00053D2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</w:tc>
        <w:tc>
          <w:tcPr>
            <w:tcW w:w="35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numPr>
                <w:ilvl w:val="0"/>
                <w:numId w:val="8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  <w:t>Image appears</w:t>
            </w:r>
          </w:p>
          <w:p w:rsidR="003A0DC7" w:rsidRPr="003A0DC7" w:rsidRDefault="003A0DC7" w:rsidP="00053D20">
            <w:pPr>
              <w:numPr>
                <w:ilvl w:val="0"/>
                <w:numId w:val="8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  <w:t>Text appears</w:t>
            </w:r>
          </w:p>
        </w:tc>
        <w:tc>
          <w:tcPr>
            <w:tcW w:w="79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lang w:val="en-US"/>
              </w:rPr>
              <w:drawing>
                <wp:inline distT="114300" distB="114300" distL="114300" distR="114300" wp14:anchorId="0CC3F1EC" wp14:editId="5424A853">
                  <wp:extent cx="4876800" cy="2743200"/>
                  <wp:effectExtent l="0" t="0" r="0" b="0"/>
                  <wp:docPr id="50" name="image1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2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DC7" w:rsidRPr="003A0DC7" w:rsidTr="00053D20">
        <w:tc>
          <w:tcPr>
            <w:tcW w:w="7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b/>
                <w:sz w:val="20"/>
                <w:szCs w:val="20"/>
                <w:lang w:val="en-US"/>
              </w:rPr>
              <w:lastRenderedPageBreak/>
              <w:t>7</w:t>
            </w:r>
          </w:p>
        </w:tc>
        <w:tc>
          <w:tcPr>
            <w:tcW w:w="30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widowControl w:val="0"/>
              <w:spacing w:line="24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highlight w:val="white"/>
                <w:lang w:val="en-US"/>
              </w:rPr>
              <w:t>Ransomware encrypt files or holds a computer hostage by restricting the access.</w:t>
            </w:r>
          </w:p>
          <w:p w:rsidR="003A0DC7" w:rsidRPr="003A0DC7" w:rsidRDefault="003A0DC7" w:rsidP="00053D20">
            <w:pPr>
              <w:widowControl w:val="0"/>
              <w:spacing w:line="24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</w:tc>
        <w:tc>
          <w:tcPr>
            <w:tcW w:w="35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numPr>
                <w:ilvl w:val="0"/>
                <w:numId w:val="4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  <w:t>PC screen appears with some information on it</w:t>
            </w:r>
          </w:p>
          <w:p w:rsidR="003A0DC7" w:rsidRPr="003A0DC7" w:rsidRDefault="003A0DC7" w:rsidP="00053D20">
            <w:pPr>
              <w:numPr>
                <w:ilvl w:val="0"/>
                <w:numId w:val="4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  <w:t xml:space="preserve">Screen locks </w:t>
            </w:r>
          </w:p>
        </w:tc>
        <w:tc>
          <w:tcPr>
            <w:tcW w:w="79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lang w:val="en-US"/>
              </w:rPr>
              <w:drawing>
                <wp:inline distT="114300" distB="114300" distL="114300" distR="114300" wp14:anchorId="1D5A5DD5" wp14:editId="2ECE7A83">
                  <wp:extent cx="4876800" cy="2743200"/>
                  <wp:effectExtent l="0" t="0" r="0" b="0"/>
                  <wp:docPr id="84" name="image15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9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A0DC7" w:rsidRPr="003A0DC7" w:rsidRDefault="003A0DC7" w:rsidP="00053D2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  <w:p w:rsidR="003A0DC7" w:rsidRPr="003A0DC7" w:rsidRDefault="003A0DC7" w:rsidP="00053D2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lang w:val="en-US"/>
              </w:rPr>
              <w:lastRenderedPageBreak/>
              <w:drawing>
                <wp:inline distT="114300" distB="114300" distL="114300" distR="114300" wp14:anchorId="423ECE07" wp14:editId="7E72C598">
                  <wp:extent cx="4876800" cy="2743200"/>
                  <wp:effectExtent l="0" t="0" r="0" b="0"/>
                  <wp:docPr id="37" name="image7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7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DC7" w:rsidRPr="003A0DC7" w:rsidTr="00053D20">
        <w:tc>
          <w:tcPr>
            <w:tcW w:w="7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b/>
                <w:sz w:val="20"/>
                <w:szCs w:val="20"/>
                <w:lang w:val="en-US"/>
              </w:rPr>
              <w:lastRenderedPageBreak/>
              <w:t>8</w:t>
            </w:r>
          </w:p>
        </w:tc>
        <w:tc>
          <w:tcPr>
            <w:tcW w:w="30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widowControl w:val="0"/>
              <w:spacing w:line="24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highlight w:val="white"/>
                <w:lang w:val="en-US"/>
              </w:rPr>
              <w:t>After the system is</w:t>
            </w:r>
          </w:p>
          <w:p w:rsidR="003A0DC7" w:rsidRPr="003A0DC7" w:rsidRDefault="003A0DC7" w:rsidP="00053D20">
            <w:pPr>
              <w:widowControl w:val="0"/>
              <w:spacing w:line="24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highlight w:val="white"/>
                <w:lang w:val="en-US"/>
              </w:rPr>
              <w:t>kidnapped, the</w:t>
            </w:r>
          </w:p>
          <w:p w:rsidR="003A0DC7" w:rsidRPr="003A0DC7" w:rsidRDefault="003A0DC7" w:rsidP="00053D20">
            <w:pPr>
              <w:widowControl w:val="0"/>
              <w:spacing w:line="24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highlight w:val="white"/>
                <w:lang w:val="en-US"/>
              </w:rPr>
              <w:t>cybercriminals demand ransom money to restore</w:t>
            </w:r>
          </w:p>
          <w:p w:rsidR="003A0DC7" w:rsidRPr="003A0DC7" w:rsidRDefault="003A0DC7" w:rsidP="00053D20">
            <w:pPr>
              <w:widowControl w:val="0"/>
              <w:spacing w:line="24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highlight w:val="white"/>
                <w:lang w:val="en-US"/>
              </w:rPr>
              <w:t>the files or unlock the</w:t>
            </w:r>
          </w:p>
          <w:p w:rsidR="003A0DC7" w:rsidRPr="003A0DC7" w:rsidRDefault="003A0DC7" w:rsidP="00053D20">
            <w:pPr>
              <w:widowControl w:val="0"/>
              <w:spacing w:line="24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highlight w:val="white"/>
                <w:lang w:val="en-US"/>
              </w:rPr>
              <w:t>computer</w:t>
            </w:r>
          </w:p>
          <w:p w:rsidR="003A0DC7" w:rsidRPr="003A0DC7" w:rsidRDefault="003A0DC7" w:rsidP="00053D20">
            <w:pPr>
              <w:widowControl w:val="0"/>
              <w:spacing w:line="24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</w:tc>
        <w:tc>
          <w:tcPr>
            <w:tcW w:w="35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numPr>
                <w:ilvl w:val="0"/>
                <w:numId w:val="12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  <w:t>We see the same locked screen</w:t>
            </w:r>
          </w:p>
          <w:p w:rsidR="003A0DC7" w:rsidRPr="003A0DC7" w:rsidRDefault="003A0DC7" w:rsidP="00053D20">
            <w:pPr>
              <w:numPr>
                <w:ilvl w:val="0"/>
                <w:numId w:val="12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  <w:t>A hand with money appears</w:t>
            </w:r>
          </w:p>
          <w:p w:rsidR="003A0DC7" w:rsidRPr="003A0DC7" w:rsidRDefault="003A0DC7" w:rsidP="00053D20">
            <w:pPr>
              <w:numPr>
                <w:ilvl w:val="0"/>
                <w:numId w:val="12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  <w:t xml:space="preserve">Second hand with key appears </w:t>
            </w:r>
          </w:p>
          <w:p w:rsidR="003A0DC7" w:rsidRPr="003A0DC7" w:rsidRDefault="003A0DC7" w:rsidP="00053D20">
            <w:pPr>
              <w:numPr>
                <w:ilvl w:val="0"/>
                <w:numId w:val="12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  <w:t>Screen is unlocked</w:t>
            </w:r>
          </w:p>
        </w:tc>
        <w:tc>
          <w:tcPr>
            <w:tcW w:w="79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lang w:val="en-US"/>
              </w:rPr>
              <w:drawing>
                <wp:inline distT="114300" distB="114300" distL="114300" distR="114300" wp14:anchorId="14135D5F" wp14:editId="45F1B072">
                  <wp:extent cx="4876800" cy="2730500"/>
                  <wp:effectExtent l="0" t="0" r="0" b="0"/>
                  <wp:docPr id="48" name="image9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6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3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DC7" w:rsidRPr="003A0DC7" w:rsidTr="00053D20">
        <w:tc>
          <w:tcPr>
            <w:tcW w:w="7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b/>
                <w:sz w:val="20"/>
                <w:szCs w:val="20"/>
                <w:lang w:val="en-US"/>
              </w:rPr>
              <w:lastRenderedPageBreak/>
              <w:t>9</w:t>
            </w:r>
          </w:p>
        </w:tc>
        <w:tc>
          <w:tcPr>
            <w:tcW w:w="30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widowControl w:val="0"/>
              <w:spacing w:line="24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highlight w:val="white"/>
                <w:lang w:val="en-US"/>
              </w:rPr>
              <w:t>So how do hackers pull this off?</w:t>
            </w:r>
          </w:p>
          <w:p w:rsidR="003A0DC7" w:rsidRPr="003A0DC7" w:rsidRDefault="003A0DC7" w:rsidP="00053D20">
            <w:pPr>
              <w:widowControl w:val="0"/>
              <w:spacing w:line="24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</w:tc>
        <w:tc>
          <w:tcPr>
            <w:tcW w:w="35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numPr>
                <w:ilvl w:val="0"/>
                <w:numId w:val="20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  <w:t>Question marks appear</w:t>
            </w:r>
          </w:p>
        </w:tc>
        <w:tc>
          <w:tcPr>
            <w:tcW w:w="79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lang w:val="en-US"/>
              </w:rPr>
              <w:drawing>
                <wp:inline distT="114300" distB="114300" distL="114300" distR="114300" wp14:anchorId="640AE253" wp14:editId="10996CFC">
                  <wp:extent cx="4876800" cy="2743200"/>
                  <wp:effectExtent l="0" t="0" r="0" b="0"/>
                  <wp:docPr id="28" name="image6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DC7" w:rsidRPr="003A0DC7" w:rsidTr="00053D20">
        <w:tc>
          <w:tcPr>
            <w:tcW w:w="7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b/>
                <w:sz w:val="20"/>
                <w:szCs w:val="20"/>
                <w:lang w:val="en-US"/>
              </w:rPr>
              <w:lastRenderedPageBreak/>
              <w:t>10</w:t>
            </w:r>
          </w:p>
        </w:tc>
        <w:tc>
          <w:tcPr>
            <w:tcW w:w="30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widowControl w:val="0"/>
              <w:spacing w:line="24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highlight w:val="white"/>
                <w:lang w:val="en-US"/>
              </w:rPr>
              <w:t>Quite simple: by exploiting the most vulnerable part of</w:t>
            </w:r>
          </w:p>
          <w:p w:rsidR="003A0DC7" w:rsidRPr="003A0DC7" w:rsidRDefault="003A0DC7" w:rsidP="00053D20">
            <w:pPr>
              <w:widowControl w:val="0"/>
              <w:spacing w:line="24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highlight w:val="white"/>
                <w:lang w:val="en-US"/>
              </w:rPr>
              <w:t xml:space="preserve">the organization… </w:t>
            </w:r>
          </w:p>
          <w:p w:rsidR="003A0DC7" w:rsidRPr="003A0DC7" w:rsidRDefault="003A0DC7" w:rsidP="00053D20">
            <w:pPr>
              <w:widowControl w:val="0"/>
              <w:spacing w:line="24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highlight w:val="white"/>
                <w:lang w:val="en-US"/>
              </w:rPr>
              <w:t>You and your fellow</w:t>
            </w:r>
          </w:p>
          <w:p w:rsidR="003A0DC7" w:rsidRPr="003A0DC7" w:rsidRDefault="003A0DC7" w:rsidP="00053D20">
            <w:pPr>
              <w:widowControl w:val="0"/>
              <w:spacing w:line="24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highlight w:val="white"/>
                <w:lang w:val="en-US"/>
              </w:rPr>
              <w:t>employees</w:t>
            </w:r>
          </w:p>
          <w:p w:rsidR="003A0DC7" w:rsidRPr="003A0DC7" w:rsidRDefault="003A0DC7" w:rsidP="00053D20">
            <w:pPr>
              <w:widowControl w:val="0"/>
              <w:spacing w:line="24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</w:tc>
        <w:tc>
          <w:tcPr>
            <w:tcW w:w="35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numPr>
                <w:ilvl w:val="0"/>
                <w:numId w:val="11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  <w:t>3 characters appear 1 by 1</w:t>
            </w:r>
          </w:p>
          <w:p w:rsidR="003A0DC7" w:rsidRPr="003A0DC7" w:rsidRDefault="003A0DC7" w:rsidP="00053D20">
            <w:pPr>
              <w:numPr>
                <w:ilvl w:val="0"/>
                <w:numId w:val="11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  <w:t>Central character is highlighted</w:t>
            </w:r>
          </w:p>
        </w:tc>
        <w:tc>
          <w:tcPr>
            <w:tcW w:w="79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lang w:val="en-US"/>
              </w:rPr>
              <w:drawing>
                <wp:inline distT="114300" distB="114300" distL="114300" distR="114300" wp14:anchorId="68F6C96D" wp14:editId="5E9A382E">
                  <wp:extent cx="4876800" cy="2743200"/>
                  <wp:effectExtent l="0" t="0" r="0" b="0"/>
                  <wp:docPr id="52" name="image1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5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DC7" w:rsidRPr="003A0DC7" w:rsidTr="00053D20">
        <w:tc>
          <w:tcPr>
            <w:tcW w:w="7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b/>
                <w:sz w:val="20"/>
                <w:szCs w:val="20"/>
                <w:lang w:val="en-US"/>
              </w:rPr>
              <w:lastRenderedPageBreak/>
              <w:t>11</w:t>
            </w:r>
          </w:p>
        </w:tc>
        <w:tc>
          <w:tcPr>
            <w:tcW w:w="30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widowControl w:val="0"/>
              <w:spacing w:line="24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highlight w:val="white"/>
                <w:lang w:val="en-US"/>
              </w:rPr>
              <w:t>When paying, the ransom is not an option: what can you</w:t>
            </w:r>
          </w:p>
          <w:p w:rsidR="003A0DC7" w:rsidRPr="003A0DC7" w:rsidRDefault="003A0DC7" w:rsidP="00053D20">
            <w:pPr>
              <w:widowControl w:val="0"/>
              <w:spacing w:line="24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highlight w:val="white"/>
                <w:lang w:val="en-US"/>
              </w:rPr>
              <w:t>do?</w:t>
            </w:r>
          </w:p>
          <w:p w:rsidR="003A0DC7" w:rsidRPr="003A0DC7" w:rsidRDefault="003A0DC7" w:rsidP="00053D20">
            <w:pPr>
              <w:widowControl w:val="0"/>
              <w:spacing w:line="24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</w:tc>
        <w:tc>
          <w:tcPr>
            <w:tcW w:w="35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numPr>
                <w:ilvl w:val="0"/>
                <w:numId w:val="2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  <w:t>Hand out of the screen appears</w:t>
            </w:r>
          </w:p>
          <w:p w:rsidR="003A0DC7" w:rsidRPr="003A0DC7" w:rsidRDefault="003A0DC7" w:rsidP="00053D20">
            <w:pPr>
              <w:numPr>
                <w:ilvl w:val="0"/>
                <w:numId w:val="2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  <w:t>Pay bill flies to the hand</w:t>
            </w:r>
          </w:p>
          <w:p w:rsidR="003A0DC7" w:rsidRPr="003A0DC7" w:rsidRDefault="003A0DC7" w:rsidP="00053D20">
            <w:pPr>
              <w:numPr>
                <w:ilvl w:val="0"/>
                <w:numId w:val="2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  <w:t>Block sign appears</w:t>
            </w:r>
          </w:p>
        </w:tc>
        <w:tc>
          <w:tcPr>
            <w:tcW w:w="79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lang w:val="en-US"/>
              </w:rPr>
              <w:drawing>
                <wp:inline distT="114300" distB="114300" distL="114300" distR="114300" wp14:anchorId="5D6A37E4" wp14:editId="4EEF1758">
                  <wp:extent cx="4876800" cy="2743200"/>
                  <wp:effectExtent l="0" t="0" r="0" b="0"/>
                  <wp:docPr id="51" name="image1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3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A0DC7" w:rsidRPr="003A0DC7" w:rsidRDefault="003A0DC7" w:rsidP="00053D2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  <w:p w:rsidR="003A0DC7" w:rsidRPr="003A0DC7" w:rsidRDefault="003A0DC7" w:rsidP="00053D2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lang w:val="en-US"/>
              </w:rPr>
              <w:lastRenderedPageBreak/>
              <w:drawing>
                <wp:inline distT="114300" distB="114300" distL="114300" distR="114300" wp14:anchorId="455F6BED" wp14:editId="78BC3E95">
                  <wp:extent cx="4876800" cy="2743200"/>
                  <wp:effectExtent l="0" t="0" r="0" b="0"/>
                  <wp:docPr id="88" name="image16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6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DC7" w:rsidRPr="003A0DC7" w:rsidTr="00053D20">
        <w:tc>
          <w:tcPr>
            <w:tcW w:w="7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b/>
                <w:sz w:val="20"/>
                <w:szCs w:val="20"/>
                <w:lang w:val="en-US"/>
              </w:rPr>
              <w:lastRenderedPageBreak/>
              <w:t>12</w:t>
            </w:r>
          </w:p>
        </w:tc>
        <w:tc>
          <w:tcPr>
            <w:tcW w:w="30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widowControl w:val="0"/>
              <w:spacing w:line="24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highlight w:val="white"/>
                <w:lang w:val="en-US"/>
              </w:rPr>
              <w:t>Prevention is the key: think before you click!</w:t>
            </w:r>
          </w:p>
          <w:p w:rsidR="003A0DC7" w:rsidRPr="003A0DC7" w:rsidRDefault="003A0DC7" w:rsidP="00053D20">
            <w:pPr>
              <w:widowControl w:val="0"/>
              <w:spacing w:line="24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  <w:p w:rsidR="003A0DC7" w:rsidRPr="003A0DC7" w:rsidRDefault="003A0DC7" w:rsidP="00053D20">
            <w:pPr>
              <w:widowControl w:val="0"/>
              <w:spacing w:line="24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</w:tc>
        <w:tc>
          <w:tcPr>
            <w:tcW w:w="35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numPr>
                <w:ilvl w:val="0"/>
                <w:numId w:val="18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  <w:t>Hand is moving to the mouse and suddenly stops</w:t>
            </w:r>
          </w:p>
          <w:p w:rsidR="003A0DC7" w:rsidRPr="003A0DC7" w:rsidRDefault="003A0DC7" w:rsidP="00053D20">
            <w:pPr>
              <w:numPr>
                <w:ilvl w:val="0"/>
                <w:numId w:val="18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  <w:t>Bulb appears</w:t>
            </w:r>
          </w:p>
        </w:tc>
        <w:tc>
          <w:tcPr>
            <w:tcW w:w="79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lang w:val="en-US"/>
              </w:rPr>
              <w:drawing>
                <wp:inline distT="114300" distB="114300" distL="114300" distR="114300" wp14:anchorId="68B9D203" wp14:editId="3BBAAEE8">
                  <wp:extent cx="4876800" cy="2743200"/>
                  <wp:effectExtent l="0" t="0" r="0" b="0"/>
                  <wp:docPr id="60" name="image1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7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DC7" w:rsidRPr="003A0DC7" w:rsidTr="00053D20">
        <w:tc>
          <w:tcPr>
            <w:tcW w:w="7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b/>
                <w:sz w:val="20"/>
                <w:szCs w:val="20"/>
                <w:lang w:val="en-US"/>
              </w:rPr>
              <w:lastRenderedPageBreak/>
              <w:t>13</w:t>
            </w:r>
          </w:p>
        </w:tc>
        <w:tc>
          <w:tcPr>
            <w:tcW w:w="30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widowControl w:val="0"/>
              <w:spacing w:line="24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highlight w:val="white"/>
                <w:lang w:val="en-US"/>
              </w:rPr>
              <w:t>Be a little skeptical when you see download links or</w:t>
            </w:r>
          </w:p>
          <w:p w:rsidR="003A0DC7" w:rsidRPr="003A0DC7" w:rsidRDefault="003A0DC7" w:rsidP="00053D20">
            <w:pPr>
              <w:widowControl w:val="0"/>
              <w:spacing w:line="24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highlight w:val="white"/>
                <w:lang w:val="en-US"/>
              </w:rPr>
              <w:t>advertisements...</w:t>
            </w:r>
          </w:p>
          <w:p w:rsidR="003A0DC7" w:rsidRPr="003A0DC7" w:rsidRDefault="003A0DC7" w:rsidP="00053D20">
            <w:pPr>
              <w:widowControl w:val="0"/>
              <w:spacing w:line="24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highlight w:val="white"/>
                <w:lang w:val="en-US"/>
              </w:rPr>
              <w:t>A hacker could have created them!</w:t>
            </w:r>
          </w:p>
          <w:p w:rsidR="003A0DC7" w:rsidRPr="003A0DC7" w:rsidRDefault="003A0DC7" w:rsidP="00053D20">
            <w:pPr>
              <w:widowControl w:val="0"/>
              <w:spacing w:line="24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</w:tc>
        <w:tc>
          <w:tcPr>
            <w:tcW w:w="35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numPr>
                <w:ilvl w:val="0"/>
                <w:numId w:val="13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  <w:t>We show a website with different banners, ads. etc.</w:t>
            </w:r>
          </w:p>
        </w:tc>
        <w:tc>
          <w:tcPr>
            <w:tcW w:w="79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lang w:val="en-US"/>
              </w:rPr>
              <w:drawing>
                <wp:inline distT="114300" distB="114300" distL="114300" distR="114300" wp14:anchorId="03D4D0C1" wp14:editId="165920C2">
                  <wp:extent cx="4876800" cy="2743200"/>
                  <wp:effectExtent l="0" t="0" r="0" b="0"/>
                  <wp:docPr id="38" name="image7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8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DC7" w:rsidRPr="003A0DC7" w:rsidTr="00053D20">
        <w:tc>
          <w:tcPr>
            <w:tcW w:w="7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b/>
                <w:sz w:val="20"/>
                <w:szCs w:val="20"/>
                <w:lang w:val="en-US"/>
              </w:rPr>
              <w:lastRenderedPageBreak/>
              <w:t>14</w:t>
            </w:r>
          </w:p>
        </w:tc>
        <w:tc>
          <w:tcPr>
            <w:tcW w:w="30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widowControl w:val="0"/>
              <w:spacing w:line="24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highlight w:val="white"/>
                <w:lang w:val="en-US"/>
              </w:rPr>
              <w:t>Don’t open mail</w:t>
            </w:r>
          </w:p>
          <w:p w:rsidR="003A0DC7" w:rsidRPr="003A0DC7" w:rsidRDefault="003A0DC7" w:rsidP="00053D20">
            <w:pPr>
              <w:widowControl w:val="0"/>
              <w:spacing w:line="24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highlight w:val="white"/>
                <w:lang w:val="en-US"/>
              </w:rPr>
              <w:t>attachments from</w:t>
            </w:r>
          </w:p>
          <w:p w:rsidR="003A0DC7" w:rsidRPr="003A0DC7" w:rsidRDefault="003A0DC7" w:rsidP="00053D20">
            <w:pPr>
              <w:widowControl w:val="0"/>
              <w:spacing w:line="24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highlight w:val="white"/>
                <w:lang w:val="en-US"/>
              </w:rPr>
              <w:t>unidentified senders or someone you don’t trust</w:t>
            </w:r>
          </w:p>
        </w:tc>
        <w:tc>
          <w:tcPr>
            <w:tcW w:w="35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numPr>
                <w:ilvl w:val="0"/>
                <w:numId w:val="10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  <w:t>We see inbox letter with attachment</w:t>
            </w:r>
          </w:p>
          <w:p w:rsidR="003A0DC7" w:rsidRPr="003A0DC7" w:rsidRDefault="003A0DC7" w:rsidP="00053D20">
            <w:pPr>
              <w:numPr>
                <w:ilvl w:val="0"/>
                <w:numId w:val="10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  <w:t>Attachment is blinking and attracting the attention</w:t>
            </w:r>
          </w:p>
          <w:p w:rsidR="003A0DC7" w:rsidRPr="003A0DC7" w:rsidRDefault="003A0DC7" w:rsidP="00053D20">
            <w:pPr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</w:pPr>
          </w:p>
          <w:p w:rsidR="003A0DC7" w:rsidRPr="003A0DC7" w:rsidRDefault="003A0DC7" w:rsidP="00053D20">
            <w:pPr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  <w:t>Can we replace the word “normal” with Harmless?</w:t>
            </w:r>
          </w:p>
          <w:p w:rsidR="003A0DC7" w:rsidRPr="003A0DC7" w:rsidRDefault="003A0DC7" w:rsidP="00053D20">
            <w:pPr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79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lang w:val="en-US"/>
              </w:rPr>
              <w:drawing>
                <wp:inline distT="114300" distB="114300" distL="114300" distR="114300" wp14:anchorId="744A5F22" wp14:editId="64307F14">
                  <wp:extent cx="4876800" cy="2743200"/>
                  <wp:effectExtent l="0" t="0" r="0" b="0"/>
                  <wp:docPr id="104" name="image19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0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DC7" w:rsidRPr="003A0DC7" w:rsidTr="00053D20">
        <w:tc>
          <w:tcPr>
            <w:tcW w:w="7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b/>
                <w:sz w:val="20"/>
                <w:szCs w:val="20"/>
                <w:lang w:val="en-US"/>
              </w:rPr>
              <w:lastRenderedPageBreak/>
              <w:t>15</w:t>
            </w:r>
          </w:p>
        </w:tc>
        <w:tc>
          <w:tcPr>
            <w:tcW w:w="30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widowControl w:val="0"/>
              <w:spacing w:line="24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highlight w:val="white"/>
                <w:lang w:val="en-US"/>
              </w:rPr>
              <w:t>Never enable macros in office documents if you are not absolutely sure you know the sender.</w:t>
            </w:r>
          </w:p>
          <w:p w:rsidR="003A0DC7" w:rsidRPr="003A0DC7" w:rsidRDefault="003A0DC7" w:rsidP="00053D20">
            <w:pPr>
              <w:widowControl w:val="0"/>
              <w:spacing w:line="24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</w:tc>
        <w:tc>
          <w:tcPr>
            <w:tcW w:w="35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numPr>
                <w:ilvl w:val="0"/>
                <w:numId w:val="19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  <w:t>We show a document</w:t>
            </w:r>
          </w:p>
          <w:p w:rsidR="003A0DC7" w:rsidRPr="003A0DC7" w:rsidRDefault="003A0DC7" w:rsidP="00053D20">
            <w:pPr>
              <w:numPr>
                <w:ilvl w:val="0"/>
                <w:numId w:val="19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  <w:t>Macros appear</w:t>
            </w:r>
          </w:p>
          <w:p w:rsidR="003A0DC7" w:rsidRPr="003A0DC7" w:rsidRDefault="003A0DC7" w:rsidP="00053D20">
            <w:pPr>
              <w:numPr>
                <w:ilvl w:val="0"/>
                <w:numId w:val="19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  <w:t>Block sign appears</w:t>
            </w:r>
          </w:p>
        </w:tc>
        <w:tc>
          <w:tcPr>
            <w:tcW w:w="79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lang w:val="en-US"/>
              </w:rPr>
              <w:drawing>
                <wp:inline distT="114300" distB="114300" distL="114300" distR="114300" wp14:anchorId="3388197A" wp14:editId="074636CA">
                  <wp:extent cx="4876800" cy="2743200"/>
                  <wp:effectExtent l="0" t="0" r="0" b="0"/>
                  <wp:docPr id="102" name="image18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7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A0DC7" w:rsidRPr="003A0DC7" w:rsidRDefault="003A0DC7" w:rsidP="00053D2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lang w:val="en-US"/>
              </w:rPr>
              <w:lastRenderedPageBreak/>
              <w:drawing>
                <wp:inline distT="114300" distB="114300" distL="114300" distR="114300" wp14:anchorId="2BB09237" wp14:editId="2FE60F9D">
                  <wp:extent cx="4876800" cy="2743200"/>
                  <wp:effectExtent l="0" t="0" r="0" b="0"/>
                  <wp:docPr id="33" name="image7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DC7" w:rsidRPr="003A0DC7" w:rsidTr="00053D20">
        <w:tc>
          <w:tcPr>
            <w:tcW w:w="7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b/>
                <w:sz w:val="20"/>
                <w:szCs w:val="20"/>
                <w:lang w:val="en-US"/>
              </w:rPr>
              <w:lastRenderedPageBreak/>
              <w:t>16</w:t>
            </w:r>
          </w:p>
        </w:tc>
        <w:tc>
          <w:tcPr>
            <w:tcW w:w="30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widowControl w:val="0"/>
              <w:spacing w:line="24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highlight w:val="white"/>
                <w:lang w:val="en-US"/>
              </w:rPr>
              <w:t>Never plug in USB devices from untrusted sources.</w:t>
            </w:r>
          </w:p>
          <w:p w:rsidR="003A0DC7" w:rsidRPr="003A0DC7" w:rsidRDefault="003A0DC7" w:rsidP="00053D20">
            <w:pPr>
              <w:widowControl w:val="0"/>
              <w:spacing w:line="24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</w:tc>
        <w:tc>
          <w:tcPr>
            <w:tcW w:w="35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numPr>
                <w:ilvl w:val="0"/>
                <w:numId w:val="1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  <w:t>Laptop appears</w:t>
            </w:r>
          </w:p>
          <w:p w:rsidR="003A0DC7" w:rsidRPr="003A0DC7" w:rsidRDefault="003A0DC7" w:rsidP="00053D20">
            <w:pPr>
              <w:numPr>
                <w:ilvl w:val="0"/>
                <w:numId w:val="1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  <w:t>Hand appears and USB is plugged in.</w:t>
            </w:r>
          </w:p>
        </w:tc>
        <w:tc>
          <w:tcPr>
            <w:tcW w:w="79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lang w:val="en-US"/>
              </w:rPr>
              <w:drawing>
                <wp:inline distT="114300" distB="114300" distL="114300" distR="114300" wp14:anchorId="27F1C664" wp14:editId="0154A154">
                  <wp:extent cx="4876800" cy="2743200"/>
                  <wp:effectExtent l="0" t="0" r="0" b="0"/>
                  <wp:docPr id="24" name="image5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A0DC7" w:rsidRPr="003A0DC7" w:rsidRDefault="003A0DC7" w:rsidP="00053D2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lang w:val="en-US"/>
              </w:rPr>
              <w:lastRenderedPageBreak/>
              <w:drawing>
                <wp:inline distT="114300" distB="114300" distL="114300" distR="114300" wp14:anchorId="26BDD36E" wp14:editId="5B64FA7A">
                  <wp:extent cx="4876800" cy="2743200"/>
                  <wp:effectExtent l="0" t="0" r="0" b="0"/>
                  <wp:docPr id="83" name="image15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6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DC7" w:rsidRPr="003A0DC7" w:rsidTr="00053D20">
        <w:tc>
          <w:tcPr>
            <w:tcW w:w="7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b/>
                <w:sz w:val="20"/>
                <w:szCs w:val="20"/>
                <w:lang w:val="en-US"/>
              </w:rPr>
              <w:lastRenderedPageBreak/>
              <w:t>17</w:t>
            </w:r>
          </w:p>
        </w:tc>
        <w:tc>
          <w:tcPr>
            <w:tcW w:w="30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widowControl w:val="0"/>
              <w:spacing w:line="24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highlight w:val="white"/>
                <w:lang w:val="en-US"/>
              </w:rPr>
              <w:t>Create regular backups of your data...</w:t>
            </w:r>
          </w:p>
          <w:p w:rsidR="003A0DC7" w:rsidRPr="003A0DC7" w:rsidRDefault="003A0DC7" w:rsidP="00053D20">
            <w:pPr>
              <w:widowControl w:val="0"/>
              <w:spacing w:line="24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</w:tc>
        <w:tc>
          <w:tcPr>
            <w:tcW w:w="35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numPr>
                <w:ilvl w:val="0"/>
                <w:numId w:val="14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  <w:t>Character in front of PC</w:t>
            </w:r>
          </w:p>
          <w:p w:rsidR="003A0DC7" w:rsidRPr="003A0DC7" w:rsidRDefault="003A0DC7" w:rsidP="00053D20">
            <w:pPr>
              <w:numPr>
                <w:ilvl w:val="0"/>
                <w:numId w:val="14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  <w:t>Backup icons appear 1 by 1</w:t>
            </w:r>
          </w:p>
        </w:tc>
        <w:tc>
          <w:tcPr>
            <w:tcW w:w="79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lang w:val="en-US"/>
              </w:rPr>
              <w:drawing>
                <wp:inline distT="114300" distB="114300" distL="114300" distR="114300" wp14:anchorId="4BEA05A8" wp14:editId="6BE7CC67">
                  <wp:extent cx="4876800" cy="2743200"/>
                  <wp:effectExtent l="0" t="0" r="0" b="0"/>
                  <wp:docPr id="107" name="image19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3.jp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DC7" w:rsidRPr="003A0DC7" w:rsidTr="00053D20">
        <w:tc>
          <w:tcPr>
            <w:tcW w:w="7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b/>
                <w:sz w:val="20"/>
                <w:szCs w:val="20"/>
                <w:lang w:val="en-US"/>
              </w:rPr>
              <w:lastRenderedPageBreak/>
              <w:t>18</w:t>
            </w:r>
          </w:p>
        </w:tc>
        <w:tc>
          <w:tcPr>
            <w:tcW w:w="30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widowControl w:val="0"/>
              <w:spacing w:line="24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highlight w:val="white"/>
                <w:lang w:val="en-US"/>
              </w:rPr>
              <w:t>...but make sure you</w:t>
            </w:r>
          </w:p>
          <w:p w:rsidR="003A0DC7" w:rsidRPr="003A0DC7" w:rsidRDefault="003A0DC7" w:rsidP="00053D20">
            <w:pPr>
              <w:widowControl w:val="0"/>
              <w:spacing w:line="24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highlight w:val="white"/>
                <w:lang w:val="en-US"/>
              </w:rPr>
              <w:t>disconnect your external storage devices when not in</w:t>
            </w:r>
          </w:p>
          <w:p w:rsidR="003A0DC7" w:rsidRPr="003A0DC7" w:rsidRDefault="003A0DC7" w:rsidP="00053D20">
            <w:pPr>
              <w:widowControl w:val="0"/>
              <w:spacing w:line="24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highlight w:val="white"/>
                <w:lang w:val="en-US"/>
              </w:rPr>
              <w:t>use</w:t>
            </w:r>
          </w:p>
          <w:p w:rsidR="003A0DC7" w:rsidRPr="003A0DC7" w:rsidRDefault="003A0DC7" w:rsidP="00053D20">
            <w:pPr>
              <w:widowControl w:val="0"/>
              <w:spacing w:line="24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</w:tc>
        <w:tc>
          <w:tcPr>
            <w:tcW w:w="35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numPr>
                <w:ilvl w:val="0"/>
                <w:numId w:val="9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  <w:t>USB is disconnected from the device</w:t>
            </w:r>
          </w:p>
        </w:tc>
        <w:tc>
          <w:tcPr>
            <w:tcW w:w="79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lang w:val="en-US"/>
              </w:rPr>
              <w:drawing>
                <wp:inline distT="114300" distB="114300" distL="114300" distR="114300" wp14:anchorId="36998B79" wp14:editId="3B8864C5">
                  <wp:extent cx="4876800" cy="2743200"/>
                  <wp:effectExtent l="0" t="0" r="0" b="0"/>
                  <wp:docPr id="72" name="image1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1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A0DC7" w:rsidRPr="003A0DC7" w:rsidRDefault="003A0DC7" w:rsidP="00053D2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lang w:val="en-US"/>
              </w:rPr>
              <w:lastRenderedPageBreak/>
              <w:drawing>
                <wp:inline distT="114300" distB="114300" distL="114300" distR="114300" wp14:anchorId="7A8E9BCD" wp14:editId="4BFBF731">
                  <wp:extent cx="4876800" cy="2743200"/>
                  <wp:effectExtent l="0" t="0" r="0" b="0"/>
                  <wp:docPr id="44" name="image9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1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DC7" w:rsidRPr="003A0DC7" w:rsidTr="00053D20">
        <w:tc>
          <w:tcPr>
            <w:tcW w:w="7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b/>
                <w:sz w:val="20"/>
                <w:szCs w:val="20"/>
                <w:lang w:val="en-US"/>
              </w:rPr>
              <w:lastRenderedPageBreak/>
              <w:t>19</w:t>
            </w:r>
          </w:p>
        </w:tc>
        <w:tc>
          <w:tcPr>
            <w:tcW w:w="30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widowControl w:val="0"/>
              <w:spacing w:line="24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highlight w:val="white"/>
                <w:lang w:val="en-US"/>
              </w:rPr>
              <w:t>If you follow these</w:t>
            </w:r>
          </w:p>
          <w:p w:rsidR="003A0DC7" w:rsidRPr="003A0DC7" w:rsidRDefault="003A0DC7" w:rsidP="00053D20">
            <w:pPr>
              <w:widowControl w:val="0"/>
              <w:spacing w:line="24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highlight w:val="white"/>
                <w:lang w:val="en-US"/>
              </w:rPr>
              <w:t>safeguards and report</w:t>
            </w:r>
          </w:p>
          <w:p w:rsidR="003A0DC7" w:rsidRPr="003A0DC7" w:rsidRDefault="003A0DC7" w:rsidP="00053D20">
            <w:pPr>
              <w:widowControl w:val="0"/>
              <w:spacing w:line="24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highlight w:val="white"/>
                <w:lang w:val="en-US"/>
              </w:rPr>
              <w:t>anything suspicious to your it department right away...</w:t>
            </w:r>
          </w:p>
          <w:p w:rsidR="003A0DC7" w:rsidRPr="003A0DC7" w:rsidRDefault="003A0DC7" w:rsidP="00053D20">
            <w:pPr>
              <w:widowControl w:val="0"/>
              <w:spacing w:line="24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</w:tc>
        <w:tc>
          <w:tcPr>
            <w:tcW w:w="35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numPr>
                <w:ilvl w:val="0"/>
                <w:numId w:val="21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20"/>
                <w:szCs w:val="20"/>
                <w:highlight w:val="white"/>
                <w:lang w:val="en-US"/>
              </w:rPr>
            </w:pPr>
            <w:r w:rsidRPr="003A0DC7">
              <w:rPr>
                <w:rFonts w:ascii="Century Gothic" w:hAnsi="Century Gothic"/>
                <w:color w:val="000000" w:themeColor="text1"/>
                <w:sz w:val="20"/>
                <w:szCs w:val="20"/>
                <w:highlight w:val="white"/>
                <w:lang w:val="en-US"/>
              </w:rPr>
              <w:t>Image appears</w:t>
            </w:r>
          </w:p>
          <w:p w:rsidR="003A0DC7" w:rsidRPr="003A0DC7" w:rsidRDefault="003A0DC7" w:rsidP="00053D20">
            <w:pPr>
              <w:numPr>
                <w:ilvl w:val="0"/>
                <w:numId w:val="21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20"/>
                <w:szCs w:val="20"/>
                <w:highlight w:val="white"/>
                <w:lang w:val="en-US"/>
              </w:rPr>
            </w:pPr>
            <w:r w:rsidRPr="003A0DC7">
              <w:rPr>
                <w:rFonts w:ascii="Century Gothic" w:hAnsi="Century Gothic"/>
                <w:color w:val="000000" w:themeColor="text1"/>
                <w:sz w:val="20"/>
                <w:szCs w:val="20"/>
                <w:highlight w:val="white"/>
                <w:lang w:val="en-US"/>
              </w:rPr>
              <w:t>Email flies from worker to the IT department</w:t>
            </w:r>
          </w:p>
          <w:p w:rsidR="003A0DC7" w:rsidRPr="003A0DC7" w:rsidRDefault="003A0DC7" w:rsidP="00053D20">
            <w:pPr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</w:pPr>
          </w:p>
          <w:p w:rsidR="003A0DC7" w:rsidRPr="003A0DC7" w:rsidRDefault="003A0DC7" w:rsidP="00053D20">
            <w:pPr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color w:val="000000" w:themeColor="text1"/>
                <w:sz w:val="20"/>
                <w:szCs w:val="20"/>
                <w:highlight w:val="white"/>
                <w:lang w:val="en-US"/>
              </w:rPr>
              <w:t>I cannot see what is user/helpdesk...both look same…...</w:t>
            </w:r>
          </w:p>
          <w:p w:rsidR="003A0DC7" w:rsidRPr="003A0DC7" w:rsidRDefault="003A0DC7" w:rsidP="00053D20">
            <w:pPr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</w:pPr>
          </w:p>
          <w:p w:rsidR="003A0DC7" w:rsidRPr="003A0DC7" w:rsidRDefault="003A0DC7" w:rsidP="00053D20">
            <w:pPr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</w:pPr>
          </w:p>
          <w:p w:rsidR="003A0DC7" w:rsidRPr="003A0DC7" w:rsidRDefault="003A0DC7" w:rsidP="00053D20">
            <w:pPr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color w:val="000000" w:themeColor="text1"/>
                <w:sz w:val="20"/>
                <w:szCs w:val="20"/>
                <w:highlight w:val="white"/>
                <w:lang w:val="en-US"/>
              </w:rPr>
              <w:t>Still wish you could see what the helpdesk is and what the user is...</w:t>
            </w:r>
          </w:p>
          <w:p w:rsidR="003A0DC7" w:rsidRPr="003A0DC7" w:rsidRDefault="003A0DC7" w:rsidP="00053D20">
            <w:pPr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</w:pPr>
          </w:p>
          <w:p w:rsidR="003A0DC7" w:rsidRPr="003A0DC7" w:rsidRDefault="003A0DC7" w:rsidP="00053D20">
            <w:pPr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79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lang w:val="en-US"/>
              </w:rPr>
              <w:drawing>
                <wp:inline distT="114300" distB="114300" distL="114300" distR="114300" wp14:anchorId="1C46E60C" wp14:editId="66F42CA1">
                  <wp:extent cx="4876800" cy="2743200"/>
                  <wp:effectExtent l="0" t="0" r="0" b="0"/>
                  <wp:docPr id="1" name="image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9.jp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DC7" w:rsidRPr="003A0DC7" w:rsidTr="00053D20">
        <w:tc>
          <w:tcPr>
            <w:tcW w:w="7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b/>
                <w:sz w:val="20"/>
                <w:szCs w:val="20"/>
                <w:lang w:val="en-US"/>
              </w:rPr>
              <w:lastRenderedPageBreak/>
              <w:t>20</w:t>
            </w:r>
          </w:p>
        </w:tc>
        <w:tc>
          <w:tcPr>
            <w:tcW w:w="30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widowControl w:val="0"/>
              <w:spacing w:line="24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highlight w:val="white"/>
                <w:lang w:val="en-US"/>
              </w:rPr>
              <w:t>...YOU do your part to</w:t>
            </w:r>
          </w:p>
          <w:p w:rsidR="003A0DC7" w:rsidRPr="003A0DC7" w:rsidRDefault="003A0DC7" w:rsidP="00053D20">
            <w:pPr>
              <w:widowControl w:val="0"/>
              <w:spacing w:line="24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highlight w:val="white"/>
                <w:lang w:val="en-US"/>
              </w:rPr>
              <w:t>protect US from ransomware</w:t>
            </w:r>
          </w:p>
        </w:tc>
        <w:tc>
          <w:tcPr>
            <w:tcW w:w="35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numPr>
                <w:ilvl w:val="0"/>
                <w:numId w:val="17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  <w:t>Text appears</w:t>
            </w:r>
          </w:p>
          <w:p w:rsidR="003A0DC7" w:rsidRPr="003A0DC7" w:rsidRDefault="003A0DC7" w:rsidP="00053D20">
            <w:pPr>
              <w:numPr>
                <w:ilvl w:val="0"/>
                <w:numId w:val="17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  <w:t>Block sign appears</w:t>
            </w:r>
          </w:p>
        </w:tc>
        <w:tc>
          <w:tcPr>
            <w:tcW w:w="79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lang w:val="en-US"/>
              </w:rPr>
              <w:drawing>
                <wp:inline distT="114300" distB="114300" distL="114300" distR="114300" wp14:anchorId="40610743" wp14:editId="656068F5">
                  <wp:extent cx="4876800" cy="2743200"/>
                  <wp:effectExtent l="0" t="0" r="0" b="0"/>
                  <wp:docPr id="78" name="image14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8.jp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DC7" w:rsidRPr="003A0DC7" w:rsidTr="00053D20">
        <w:tc>
          <w:tcPr>
            <w:tcW w:w="7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b/>
                <w:sz w:val="20"/>
                <w:szCs w:val="20"/>
                <w:lang w:val="en-US"/>
              </w:rPr>
              <w:lastRenderedPageBreak/>
              <w:t>21</w:t>
            </w:r>
          </w:p>
        </w:tc>
        <w:tc>
          <w:tcPr>
            <w:tcW w:w="30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widowControl w:val="0"/>
              <w:spacing w:line="24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highlight w:val="white"/>
                <w:lang w:val="en-US"/>
              </w:rPr>
              <w:t>Thank you and be safe!</w:t>
            </w:r>
          </w:p>
        </w:tc>
        <w:tc>
          <w:tcPr>
            <w:tcW w:w="35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numPr>
                <w:ilvl w:val="0"/>
                <w:numId w:val="16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  <w:t>Logo and contact animation</w:t>
            </w:r>
          </w:p>
        </w:tc>
        <w:tc>
          <w:tcPr>
            <w:tcW w:w="79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DC7" w:rsidRPr="003A0DC7" w:rsidRDefault="003A0DC7" w:rsidP="00053D2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0DC7">
              <w:rPr>
                <w:rFonts w:ascii="Century Gothic" w:hAnsi="Century Gothic"/>
                <w:sz w:val="20"/>
                <w:szCs w:val="20"/>
                <w:lang w:val="en-US"/>
              </w:rPr>
              <w:drawing>
                <wp:inline distT="114300" distB="114300" distL="114300" distR="114300" wp14:anchorId="3EA7741E" wp14:editId="391E7911">
                  <wp:extent cx="4876800" cy="2743200"/>
                  <wp:effectExtent l="0" t="0" r="0" b="0"/>
                  <wp:docPr id="3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0DC7" w:rsidRPr="003A0DC7" w:rsidRDefault="003A0DC7">
      <w:pPr>
        <w:rPr>
          <w:lang w:val="en-US"/>
        </w:rPr>
      </w:pPr>
    </w:p>
    <w:sectPr w:rsidR="003A0DC7" w:rsidRPr="003A0DC7" w:rsidSect="003A0DC7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463B6"/>
    <w:multiLevelType w:val="multilevel"/>
    <w:tmpl w:val="EF6A73A8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" w15:restartNumberingAfterBreak="0">
    <w:nsid w:val="0C7D4D60"/>
    <w:multiLevelType w:val="multilevel"/>
    <w:tmpl w:val="5086BD62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" w15:restartNumberingAfterBreak="0">
    <w:nsid w:val="20290042"/>
    <w:multiLevelType w:val="multilevel"/>
    <w:tmpl w:val="19762C0E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" w15:restartNumberingAfterBreak="0">
    <w:nsid w:val="223E534F"/>
    <w:multiLevelType w:val="multilevel"/>
    <w:tmpl w:val="6EA8B9B0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4" w15:restartNumberingAfterBreak="0">
    <w:nsid w:val="238D0BE4"/>
    <w:multiLevelType w:val="multilevel"/>
    <w:tmpl w:val="D80A8DF6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5" w15:restartNumberingAfterBreak="0">
    <w:nsid w:val="23953830"/>
    <w:multiLevelType w:val="multilevel"/>
    <w:tmpl w:val="981029DC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6" w15:restartNumberingAfterBreak="0">
    <w:nsid w:val="27AA5551"/>
    <w:multiLevelType w:val="multilevel"/>
    <w:tmpl w:val="B15EE2CC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7" w15:restartNumberingAfterBreak="0">
    <w:nsid w:val="2FB3320D"/>
    <w:multiLevelType w:val="multilevel"/>
    <w:tmpl w:val="A42E0528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8" w15:restartNumberingAfterBreak="0">
    <w:nsid w:val="30C237FD"/>
    <w:multiLevelType w:val="multilevel"/>
    <w:tmpl w:val="252C6978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9" w15:restartNumberingAfterBreak="0">
    <w:nsid w:val="33DE1467"/>
    <w:multiLevelType w:val="multilevel"/>
    <w:tmpl w:val="C1E86E86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0" w15:restartNumberingAfterBreak="0">
    <w:nsid w:val="38CE69A6"/>
    <w:multiLevelType w:val="multilevel"/>
    <w:tmpl w:val="A09C14D4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1" w15:restartNumberingAfterBreak="0">
    <w:nsid w:val="3B166FBF"/>
    <w:multiLevelType w:val="multilevel"/>
    <w:tmpl w:val="6ECC0ED2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2" w15:restartNumberingAfterBreak="0">
    <w:nsid w:val="3DBD4B55"/>
    <w:multiLevelType w:val="multilevel"/>
    <w:tmpl w:val="A2123E96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3" w15:restartNumberingAfterBreak="0">
    <w:nsid w:val="49D2541B"/>
    <w:multiLevelType w:val="multilevel"/>
    <w:tmpl w:val="8A30EAB8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4" w15:restartNumberingAfterBreak="0">
    <w:nsid w:val="4DE80F46"/>
    <w:multiLevelType w:val="multilevel"/>
    <w:tmpl w:val="3A961DAE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5" w15:restartNumberingAfterBreak="0">
    <w:nsid w:val="54DA670B"/>
    <w:multiLevelType w:val="multilevel"/>
    <w:tmpl w:val="AA921060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6" w15:restartNumberingAfterBreak="0">
    <w:nsid w:val="5615340F"/>
    <w:multiLevelType w:val="multilevel"/>
    <w:tmpl w:val="CB8A291A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7" w15:restartNumberingAfterBreak="0">
    <w:nsid w:val="58783270"/>
    <w:multiLevelType w:val="multilevel"/>
    <w:tmpl w:val="6A8872D4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8" w15:restartNumberingAfterBreak="0">
    <w:nsid w:val="592E7909"/>
    <w:multiLevelType w:val="multilevel"/>
    <w:tmpl w:val="4AB6804C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9" w15:restartNumberingAfterBreak="0">
    <w:nsid w:val="6EEA5105"/>
    <w:multiLevelType w:val="multilevel"/>
    <w:tmpl w:val="F03A8C4C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0" w15:restartNumberingAfterBreak="0">
    <w:nsid w:val="7B6F2BF5"/>
    <w:multiLevelType w:val="multilevel"/>
    <w:tmpl w:val="1974010C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2"/>
  </w:num>
  <w:num w:numId="5">
    <w:abstractNumId w:val="13"/>
  </w:num>
  <w:num w:numId="6">
    <w:abstractNumId w:val="1"/>
  </w:num>
  <w:num w:numId="7">
    <w:abstractNumId w:val="0"/>
  </w:num>
  <w:num w:numId="8">
    <w:abstractNumId w:val="11"/>
  </w:num>
  <w:num w:numId="9">
    <w:abstractNumId w:val="20"/>
  </w:num>
  <w:num w:numId="10">
    <w:abstractNumId w:val="8"/>
  </w:num>
  <w:num w:numId="11">
    <w:abstractNumId w:val="17"/>
  </w:num>
  <w:num w:numId="12">
    <w:abstractNumId w:val="18"/>
  </w:num>
  <w:num w:numId="13">
    <w:abstractNumId w:val="12"/>
  </w:num>
  <w:num w:numId="14">
    <w:abstractNumId w:val="10"/>
  </w:num>
  <w:num w:numId="15">
    <w:abstractNumId w:val="9"/>
  </w:num>
  <w:num w:numId="16">
    <w:abstractNumId w:val="15"/>
  </w:num>
  <w:num w:numId="17">
    <w:abstractNumId w:val="14"/>
  </w:num>
  <w:num w:numId="18">
    <w:abstractNumId w:val="19"/>
  </w:num>
  <w:num w:numId="19">
    <w:abstractNumId w:val="16"/>
  </w:num>
  <w:num w:numId="20">
    <w:abstractNumId w:val="5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DC7"/>
    <w:rsid w:val="003A0DC7"/>
    <w:rsid w:val="003C5939"/>
    <w:rsid w:val="003E197F"/>
    <w:rsid w:val="00636767"/>
    <w:rsid w:val="006D55EA"/>
    <w:rsid w:val="0079209F"/>
    <w:rsid w:val="00A032DA"/>
    <w:rsid w:val="00A430F5"/>
    <w:rsid w:val="00CE7C34"/>
    <w:rsid w:val="00D31CF0"/>
    <w:rsid w:val="00D97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7800396"/>
  <w15:chartTrackingRefBased/>
  <w15:docId w15:val="{A2E26B48-5B44-4428-8731-07A169B03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rsid w:val="003A0DC7"/>
    <w:pPr>
      <w:spacing w:after="0"/>
    </w:pPr>
    <w:rPr>
      <w:rFonts w:ascii="Arial" w:eastAsia="Arial" w:hAnsi="Arial" w:cs="Arial"/>
      <w:color w:val="000000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3A0DC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settings" Target="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fontTable" Target="fontTable.xml"/><Relationship Id="rId5" Type="http://schemas.openxmlformats.org/officeDocument/2006/relationships/hyperlink" Target="https://www.youtube.com/watch?v=995lZmQI-2E" TargetMode="Externa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520</Words>
  <Characters>3277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swiss_fondue</dc:creator>
  <cp:keywords/>
  <dc:description/>
  <cp:lastModifiedBy>swiss_fondue</cp:lastModifiedBy>
  <cp:revision>1</cp:revision>
  <dcterms:created xsi:type="dcterms:W3CDTF">2016-12-22T17:18:00Z</dcterms:created>
  <dcterms:modified xsi:type="dcterms:W3CDTF">2016-12-22T17:29:00Z</dcterms:modified>
</cp:coreProperties>
</file>